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color w:val="auto"/>
          <w:spacing w:val="-6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pacing w:val="-6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-6"/>
          <w:kern w:val="0"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6"/>
          <w:kern w:val="0"/>
          <w:sz w:val="44"/>
          <w:szCs w:val="44"/>
        </w:rPr>
      </w:pPr>
    </w:p>
    <w:p>
      <w:pPr>
        <w:adjustRightInd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color w:val="auto"/>
          <w:spacing w:val="-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0"/>
          <w:sz w:val="44"/>
          <w:szCs w:val="44"/>
        </w:rPr>
        <w:t>年三明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0"/>
          <w:sz w:val="44"/>
          <w:szCs w:val="44"/>
          <w:lang w:eastAsia="zh-CN"/>
        </w:rPr>
        <w:t>市卫健委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0"/>
          <w:sz w:val="44"/>
          <w:szCs w:val="44"/>
        </w:rPr>
        <w:t>直属事业单位公开选聘工作人员岗位信息表</w:t>
      </w:r>
    </w:p>
    <w:tbl>
      <w:tblPr>
        <w:tblStyle w:val="2"/>
        <w:tblpPr w:leftFromText="180" w:rightFromText="180" w:vertAnchor="text" w:horzAnchor="page" w:tblpX="1145" w:tblpY="887"/>
        <w:tblOverlap w:val="never"/>
        <w:tblW w:w="14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017"/>
        <w:gridCol w:w="450"/>
        <w:gridCol w:w="760"/>
        <w:gridCol w:w="412"/>
        <w:gridCol w:w="1328"/>
        <w:gridCol w:w="933"/>
        <w:gridCol w:w="1020"/>
        <w:gridCol w:w="994"/>
        <w:gridCol w:w="563"/>
        <w:gridCol w:w="637"/>
        <w:gridCol w:w="694"/>
        <w:gridCol w:w="1687"/>
        <w:gridCol w:w="713"/>
        <w:gridCol w:w="1376"/>
        <w:gridCol w:w="940"/>
        <w:gridCol w:w="5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主管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部门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选聘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单位</w:t>
            </w:r>
          </w:p>
        </w:tc>
        <w:tc>
          <w:tcPr>
            <w:tcW w:w="4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经费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方式</w:t>
            </w:r>
          </w:p>
        </w:tc>
        <w:tc>
          <w:tcPr>
            <w:tcW w:w="7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选聘岗位</w:t>
            </w:r>
          </w:p>
        </w:tc>
        <w:tc>
          <w:tcPr>
            <w:tcW w:w="41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选聘人数</w:t>
            </w:r>
          </w:p>
        </w:tc>
        <w:tc>
          <w:tcPr>
            <w:tcW w:w="1088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岗位资格条件</w:t>
            </w:r>
          </w:p>
        </w:tc>
        <w:tc>
          <w:tcPr>
            <w:tcW w:w="51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tblHeader/>
        </w:trPr>
        <w:tc>
          <w:tcPr>
            <w:tcW w:w="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1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最高年龄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专业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学历及类别</w:t>
            </w:r>
          </w:p>
        </w:tc>
        <w:tc>
          <w:tcPr>
            <w:tcW w:w="56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学位</w:t>
            </w:r>
          </w:p>
        </w:tc>
        <w:tc>
          <w:tcPr>
            <w:tcW w:w="63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694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性别</w:t>
            </w:r>
          </w:p>
        </w:tc>
        <w:tc>
          <w:tcPr>
            <w:tcW w:w="168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选聘对象</w:t>
            </w:r>
          </w:p>
        </w:tc>
        <w:tc>
          <w:tcPr>
            <w:tcW w:w="713" w:type="dxa"/>
            <w:vMerge w:val="restart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职称</w:t>
            </w:r>
          </w:p>
        </w:tc>
        <w:tc>
          <w:tcPr>
            <w:tcW w:w="137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其它条件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选聘单位审核人姓名、联系电话</w:t>
            </w:r>
          </w:p>
        </w:tc>
        <w:tc>
          <w:tcPr>
            <w:tcW w:w="51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tblHeader/>
        </w:trPr>
        <w:tc>
          <w:tcPr>
            <w:tcW w:w="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33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0"/>
                <w:szCs w:val="20"/>
              </w:rPr>
              <w:t>全日制普通教育学历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5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37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4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87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514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5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三明市卫生健康委员会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三明市中西医结合医院</w:t>
            </w:r>
          </w:p>
        </w:tc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财政核补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专技人员（康复医学科）</w:t>
            </w:r>
          </w:p>
        </w:tc>
        <w:tc>
          <w:tcPr>
            <w:tcW w:w="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40周岁（副高级专业技术职务人员不超过45周岁，正高级专业技术职务人员不超过50周岁）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三明市各县（市、区）及以下事业单位在编在岗人员（不含工勤人员），符合条件但自愿从机关（含参照公务员法管理单位）调入的公务员（参公管理人员）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具有内科学专业中级及以上职称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医师执业注册范围为内科专业，并已取得内科方向住院医师规范化培训合格证书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王女士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0598-8033502</w:t>
            </w:r>
          </w:p>
        </w:tc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楷体-GB2312" w:hAnsi="CESI楷体-GB2312" w:eastAsia="CESI楷体-GB2312" w:cs="CESI楷体-GB2312"/>
          <w:b/>
          <w:bCs/>
          <w:color w:val="auto"/>
          <w:sz w:val="32"/>
          <w:szCs w:val="32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BA7AF1"/>
    <w:rsid w:val="3EAB0813"/>
    <w:rsid w:val="4152430C"/>
    <w:rsid w:val="6F3FDD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342</Characters>
  <Lines>0</Lines>
  <Paragraphs>0</Paragraphs>
  <TotalTime>0</TotalTime>
  <ScaleCrop>false</ScaleCrop>
  <LinksUpToDate>false</LinksUpToDate>
  <CharactersWithSpaces>342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smwjw</cp:lastModifiedBy>
  <cp:lastPrinted>2026-10-16T10:30:50Z</cp:lastPrinted>
  <dcterms:modified xsi:type="dcterms:W3CDTF">2026-10-20T17:31:19Z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KSOTemplateDocerSaveRecord">
    <vt:lpwstr>eyJoZGlkIjoiNWI1NGVjNjJkODFkYWQ4ZmZjOTgzNTk5OTIwNmVlZjciLCJ1c2VySWQiOiI1ODczMjMyNTkifQ==</vt:lpwstr>
  </property>
  <property fmtid="{D5CDD505-2E9C-101B-9397-08002B2CF9AE}" pid="4" name="ICV">
    <vt:lpwstr>388A8B9984234B828AC4984BBBDD4010_12</vt:lpwstr>
  </property>
</Properties>
</file>