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9302">
      <w:pPr>
        <w:adjustRightInd w:val="0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</w:rPr>
        <w:t>附件1</w:t>
      </w:r>
    </w:p>
    <w:p w14:paraId="667DF24E">
      <w:pPr>
        <w:adjustRightInd w:val="0"/>
        <w:rPr>
          <w:rFonts w:hint="eastAsia" w:ascii="宋体" w:hAnsi="宋体" w:eastAsia="方正黑体_GBK" w:cs="方正黑体_GBK"/>
        </w:rPr>
      </w:pPr>
    </w:p>
    <w:p w14:paraId="13DBF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三明市县域医共体设备更新建设项目(包十)-血液透析滤过机设备更新集采项目采购清单表</w:t>
      </w:r>
    </w:p>
    <w:p w14:paraId="308D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tbl>
      <w:tblPr>
        <w:tblStyle w:val="7"/>
        <w:tblW w:w="96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561"/>
        <w:gridCol w:w="1162"/>
        <w:gridCol w:w="1800"/>
        <w:gridCol w:w="1200"/>
      </w:tblGrid>
      <w:tr w14:paraId="1F08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4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单台预算</w:t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采购机型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采购预算（万元）</w:t>
            </w:r>
          </w:p>
        </w:tc>
      </w:tr>
      <w:tr w14:paraId="79D3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E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7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血液透析滤过机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35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BA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8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E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1150</w:t>
            </w:r>
          </w:p>
        </w:tc>
      </w:tr>
      <w:tr w14:paraId="77D0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4" w:colLast="4"/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4200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2D80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F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</w:tr>
      <w:tr w14:paraId="67E7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</w:tr>
      <w:tr w14:paraId="378D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3B3C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三明市第二医院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857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8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08F6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bookmarkEnd w:id="0"/>
    </w:tbl>
    <w:p w14:paraId="58348703">
      <w:pPr>
        <w:bidi w:val="0"/>
        <w:rPr>
          <w:rFonts w:hint="eastAsia" w:ascii="宋体" w:hAnsi="宋体"/>
        </w:rPr>
      </w:pPr>
    </w:p>
    <w:p w14:paraId="2B49E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p w14:paraId="78202247">
      <w:pPr>
        <w:adjustRightInd w:val="0"/>
        <w:rPr>
          <w:rFonts w:hint="eastAsia" w:ascii="宋体" w:hAnsi="宋体"/>
        </w:rPr>
      </w:pPr>
    </w:p>
    <w:p w14:paraId="2DAF03E4">
      <w:pPr>
        <w:adjustRightInd w:val="0"/>
        <w:ind w:firstLine="612" w:firstLineChars="200"/>
        <w:rPr>
          <w:rFonts w:hint="eastAsia" w:ascii="宋体" w:hAnsi="宋体"/>
        </w:rPr>
      </w:pPr>
    </w:p>
    <w:p w14:paraId="27228990">
      <w:pPr>
        <w:adjustRightInd w:val="0"/>
        <w:rPr>
          <w:rFonts w:hint="eastAsia" w:ascii="宋体" w:hAnsi="宋体"/>
        </w:rPr>
      </w:pPr>
    </w:p>
    <w:p w14:paraId="73F78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sectPr>
      <w:footerReference r:id="rId4" w:type="first"/>
      <w:footerReference r:id="rId3" w:type="default"/>
      <w:pgSz w:w="11906" w:h="16838"/>
      <w:pgMar w:top="1985" w:right="1531" w:bottom="1871" w:left="1531" w:header="851" w:footer="1588" w:gutter="0"/>
      <w:pgNumType w:fmt="decimal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49929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63B3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63B3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1E65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084F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7084F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930024"/>
    <w:rsid w:val="013D4B60"/>
    <w:rsid w:val="01C963F3"/>
    <w:rsid w:val="020D1E66"/>
    <w:rsid w:val="03126B61"/>
    <w:rsid w:val="06163BD1"/>
    <w:rsid w:val="066E30C6"/>
    <w:rsid w:val="06C47189"/>
    <w:rsid w:val="080A32C2"/>
    <w:rsid w:val="08F14757"/>
    <w:rsid w:val="0DEC1749"/>
    <w:rsid w:val="0FA241E5"/>
    <w:rsid w:val="12691A62"/>
    <w:rsid w:val="13BE0434"/>
    <w:rsid w:val="146D70B2"/>
    <w:rsid w:val="14A9547D"/>
    <w:rsid w:val="14AB33C1"/>
    <w:rsid w:val="169E164B"/>
    <w:rsid w:val="16A13043"/>
    <w:rsid w:val="18B576AE"/>
    <w:rsid w:val="19151AC7"/>
    <w:rsid w:val="197A73AC"/>
    <w:rsid w:val="1E4211CA"/>
    <w:rsid w:val="1EA116BD"/>
    <w:rsid w:val="206C2914"/>
    <w:rsid w:val="24A51F50"/>
    <w:rsid w:val="25626093"/>
    <w:rsid w:val="26A85D28"/>
    <w:rsid w:val="26BF2C48"/>
    <w:rsid w:val="2B1971F4"/>
    <w:rsid w:val="2BF832AE"/>
    <w:rsid w:val="31280191"/>
    <w:rsid w:val="312B7C81"/>
    <w:rsid w:val="32200849"/>
    <w:rsid w:val="34A00F24"/>
    <w:rsid w:val="35717D1D"/>
    <w:rsid w:val="359342B5"/>
    <w:rsid w:val="36BB2BB7"/>
    <w:rsid w:val="37255519"/>
    <w:rsid w:val="388A1731"/>
    <w:rsid w:val="3A227B34"/>
    <w:rsid w:val="3A3E395C"/>
    <w:rsid w:val="3ACC6031"/>
    <w:rsid w:val="3C574020"/>
    <w:rsid w:val="3CC14735"/>
    <w:rsid w:val="409C64A6"/>
    <w:rsid w:val="422D19B2"/>
    <w:rsid w:val="42402E61"/>
    <w:rsid w:val="427C61B0"/>
    <w:rsid w:val="4298539A"/>
    <w:rsid w:val="42E90D1D"/>
    <w:rsid w:val="439510F0"/>
    <w:rsid w:val="47BC11DC"/>
    <w:rsid w:val="49BF5A1F"/>
    <w:rsid w:val="4CD84329"/>
    <w:rsid w:val="4DFA3BDC"/>
    <w:rsid w:val="505C17AE"/>
    <w:rsid w:val="507E5A31"/>
    <w:rsid w:val="50A97E9A"/>
    <w:rsid w:val="50BB0282"/>
    <w:rsid w:val="51C63A3A"/>
    <w:rsid w:val="51CB2747"/>
    <w:rsid w:val="5352092E"/>
    <w:rsid w:val="54260108"/>
    <w:rsid w:val="55425416"/>
    <w:rsid w:val="55EB7A1A"/>
    <w:rsid w:val="580007F4"/>
    <w:rsid w:val="58B303D9"/>
    <w:rsid w:val="59204348"/>
    <w:rsid w:val="5CDE4E30"/>
    <w:rsid w:val="63610329"/>
    <w:rsid w:val="66291CDA"/>
    <w:rsid w:val="6B511329"/>
    <w:rsid w:val="6E3F209B"/>
    <w:rsid w:val="6F3D61C6"/>
    <w:rsid w:val="719B5EEB"/>
    <w:rsid w:val="73841D2D"/>
    <w:rsid w:val="743261FE"/>
    <w:rsid w:val="767761CC"/>
    <w:rsid w:val="770E2F52"/>
    <w:rsid w:val="793A7899"/>
    <w:rsid w:val="7B6F6FFC"/>
    <w:rsid w:val="7BAE4451"/>
    <w:rsid w:val="7CAF01A5"/>
    <w:rsid w:val="7E867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1</Pages>
  <Words>646</Words>
  <Characters>816</Characters>
  <Lines>1</Lines>
  <Paragraphs>1</Paragraphs>
  <TotalTime>1</TotalTime>
  <ScaleCrop>false</ScaleCrop>
  <LinksUpToDate>false</LinksUpToDate>
  <CharactersWithSpaces>857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2025-01-20T00:44:00Z</dcterms:created>
  <dc:creator>人生如茶</dc:creator>
  <cp:lastModifiedBy>HUA</cp:lastModifiedBy>
  <cp:lastPrinted>2025-01-21T01:36:00Z</cp:lastPrinted>
  <dcterms:modified xsi:type="dcterms:W3CDTF">2025-10-22T03:05:04Z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F204DDA2946B438BB1993B8E25633777_11</vt:lpwstr>
  </property>
  <property fmtid="{D5CDD505-2E9C-101B-9397-08002B2CF9AE}" pid="4" name="KSOTemplateDocerSaveRecord">
    <vt:lpwstr>eyJoZGlkIjoiNWM4ZDRjZGJlZGI4NWNmY2Q0OWIwOWZlODU5MjljNmEiLCJ1c2VySWQiOiIxMjM2ODAxNTc3In0=</vt:lpwstr>
  </property>
</Properties>
</file>